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D6C" w:rsidRDefault="00913949">
      <w:pPr>
        <w:jc w:val="right"/>
      </w:pPr>
      <w:r>
        <w:rPr>
          <w:noProof/>
        </w:rPr>
        <w:drawing>
          <wp:anchor distT="0" distB="0" distL="114300" distR="114300" simplePos="0" relativeHeight="251658240" behindDoc="1" locked="0" layoutInCell="1" allowOverlap="1">
            <wp:simplePos x="0" y="0"/>
            <wp:positionH relativeFrom="column">
              <wp:posOffset>4648200</wp:posOffset>
            </wp:positionH>
            <wp:positionV relativeFrom="paragraph">
              <wp:posOffset>-238125</wp:posOffset>
            </wp:positionV>
            <wp:extent cx="1581150" cy="1216025"/>
            <wp:effectExtent l="0" t="0" r="0" b="3175"/>
            <wp:wrapNone/>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025"/>
                    </a:xfrm>
                    <a:prstGeom prst="rect">
                      <a:avLst/>
                    </a:prstGeom>
                  </pic:spPr>
                </pic:pic>
              </a:graphicData>
            </a:graphic>
          </wp:anchor>
        </w:drawing>
      </w:r>
    </w:p>
    <w:p w:rsidR="00F24D6C" w:rsidRDefault="00F24D6C">
      <w:pPr>
        <w:jc w:val="center"/>
        <w:rPr>
          <w:rFonts w:ascii="Times New Roman" w:eastAsia="Times New Roman" w:hAnsi="Times New Roman" w:cs="Times New Roman"/>
          <w:sz w:val="48"/>
          <w:szCs w:val="48"/>
        </w:rPr>
      </w:pPr>
    </w:p>
    <w:p w:rsidR="00F24D6C" w:rsidRDefault="00D04777">
      <w:pPr>
        <w:jc w:val="center"/>
        <w:rPr>
          <w:rFonts w:ascii="Times New Roman" w:eastAsia="Times New Roman" w:hAnsi="Times New Roman" w:cs="Times New Roman"/>
          <w:sz w:val="72"/>
          <w:szCs w:val="72"/>
        </w:rPr>
      </w:pPr>
      <w:r>
        <w:rPr>
          <w:noProof/>
        </w:rPr>
        <w:drawing>
          <wp:inline distT="0" distB="0" distL="0" distR="0">
            <wp:extent cx="2937054" cy="883941"/>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937054" cy="883941"/>
                    </a:xfrm>
                    <a:prstGeom prst="rect">
                      <a:avLst/>
                    </a:prstGeom>
                    <a:ln/>
                  </pic:spPr>
                </pic:pic>
              </a:graphicData>
            </a:graphic>
          </wp:inline>
        </w:drawing>
      </w:r>
    </w:p>
    <w:p w:rsidR="00F24D6C" w:rsidRDefault="00F24D6C">
      <w:pPr>
        <w:jc w:val="center"/>
        <w:rPr>
          <w:rFonts w:ascii="Times New Roman" w:eastAsia="Times New Roman" w:hAnsi="Times New Roman" w:cs="Times New Roman"/>
          <w:b/>
          <w:sz w:val="40"/>
          <w:szCs w:val="40"/>
        </w:rPr>
      </w:pPr>
    </w:p>
    <w:p w:rsidR="00F24D6C" w:rsidRDefault="00D04777">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EXTEMPORANEOUS SPEECH</w:t>
      </w:r>
    </w:p>
    <w:p w:rsidR="00F24D6C" w:rsidRDefault="00D04777">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(525)</w:t>
      </w:r>
    </w:p>
    <w:p w:rsidR="00F24D6C" w:rsidRDefault="00F24D6C">
      <w:pPr>
        <w:jc w:val="center"/>
        <w:rPr>
          <w:rFonts w:ascii="Times New Roman" w:eastAsia="Times New Roman" w:hAnsi="Times New Roman" w:cs="Times New Roman"/>
          <w:b/>
          <w:color w:val="2E75B5"/>
          <w:sz w:val="36"/>
          <w:szCs w:val="36"/>
        </w:rPr>
      </w:pPr>
    </w:p>
    <w:p w:rsidR="00F24D6C" w:rsidRDefault="00D04777">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FINAL</w:t>
      </w:r>
    </w:p>
    <w:p w:rsidR="00F24D6C" w:rsidRDefault="00F24D6C">
      <w:pPr>
        <w:jc w:val="center"/>
        <w:rPr>
          <w:rFonts w:ascii="Times New Roman" w:eastAsia="Times New Roman" w:hAnsi="Times New Roman" w:cs="Times New Roman"/>
          <w:sz w:val="72"/>
          <w:szCs w:val="72"/>
        </w:rPr>
      </w:pPr>
    </w:p>
    <w:p w:rsidR="00F24D6C" w:rsidRDefault="00F24D6C">
      <w:pPr>
        <w:jc w:val="center"/>
        <w:rPr>
          <w:rFonts w:ascii="Times New Roman" w:eastAsia="Times New Roman" w:hAnsi="Times New Roman" w:cs="Times New Roman"/>
          <w:b/>
          <w:color w:val="2E75B5"/>
          <w:sz w:val="36"/>
          <w:szCs w:val="36"/>
        </w:rPr>
      </w:pPr>
    </w:p>
    <w:p w:rsidR="00F24D6C" w:rsidRDefault="00F24D6C">
      <w:pPr>
        <w:jc w:val="center"/>
        <w:rPr>
          <w:rFonts w:ascii="Times New Roman" w:eastAsia="Times New Roman" w:hAnsi="Times New Roman" w:cs="Times New Roman"/>
          <w:b/>
          <w:color w:val="2E75B5"/>
          <w:sz w:val="36"/>
          <w:szCs w:val="36"/>
        </w:rPr>
      </w:pPr>
    </w:p>
    <w:p w:rsidR="00F24D6C" w:rsidRDefault="00D04777">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rsidR="00F24D6C" w:rsidRDefault="00F24D6C">
      <w:pPr>
        <w:rPr>
          <w:rFonts w:ascii="Times New Roman" w:eastAsia="Times New Roman" w:hAnsi="Times New Roman" w:cs="Times New Roman"/>
          <w:b/>
          <w:sz w:val="28"/>
          <w:szCs w:val="28"/>
        </w:rPr>
      </w:pPr>
    </w:p>
    <w:p w:rsidR="00F24D6C" w:rsidRDefault="00F24D6C">
      <w:pPr>
        <w:jc w:val="center"/>
        <w:rPr>
          <w:rFonts w:ascii="Times New Roman" w:eastAsia="Times New Roman" w:hAnsi="Times New Roman" w:cs="Times New Roman"/>
          <w:b/>
          <w:sz w:val="24"/>
          <w:szCs w:val="24"/>
        </w:rPr>
      </w:pPr>
    </w:p>
    <w:p w:rsidR="00F24D6C" w:rsidRDefault="00F24D6C">
      <w:pPr>
        <w:jc w:val="center"/>
        <w:rPr>
          <w:rFonts w:ascii="Times New Roman" w:eastAsia="Times New Roman" w:hAnsi="Times New Roman" w:cs="Times New Roman"/>
          <w:b/>
          <w:sz w:val="24"/>
          <w:szCs w:val="24"/>
        </w:rPr>
      </w:pPr>
    </w:p>
    <w:p w:rsidR="00F24D6C" w:rsidRDefault="00F24D6C" w:rsidP="00913949">
      <w:pPr>
        <w:rPr>
          <w:rFonts w:ascii="Times New Roman" w:eastAsia="Times New Roman" w:hAnsi="Times New Roman" w:cs="Times New Roman"/>
          <w:b/>
          <w:sz w:val="24"/>
          <w:szCs w:val="24"/>
        </w:rPr>
      </w:pPr>
    </w:p>
    <w:p w:rsidR="00F24D6C" w:rsidRPr="00913949" w:rsidRDefault="00D04777" w:rsidP="00913949">
      <w:pPr>
        <w:pStyle w:val="Heading1"/>
        <w:rPr>
          <w:sz w:val="24"/>
        </w:rPr>
      </w:pPr>
      <w:bookmarkStart w:id="0" w:name="_GoBack"/>
      <w:r w:rsidRPr="00913949">
        <w:rPr>
          <w:sz w:val="24"/>
        </w:rPr>
        <w:lastRenderedPageBreak/>
        <w:t>Description</w:t>
      </w:r>
    </w:p>
    <w:bookmarkEnd w:id="0"/>
    <w:p w:rsidR="00F24D6C" w:rsidRDefault="00D04777">
      <w:pPr>
        <w:widowControl w:val="0"/>
        <w:pBdr>
          <w:top w:val="nil"/>
          <w:left w:val="nil"/>
          <w:bottom w:val="nil"/>
          <w:right w:val="nil"/>
          <w:between w:val="nil"/>
        </w:pBdr>
        <w:spacing w:before="87" w:after="0" w:line="240" w:lineRule="auto"/>
        <w:ind w:left="240" w:right="35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communication skills in arranging, organizing, and effectively presenting information orally without prior knowledge of the topic.</w:t>
      </w:r>
    </w:p>
    <w:p w:rsidR="00F24D6C" w:rsidRDefault="00F24D6C">
      <w:pPr>
        <w:widowControl w:val="0"/>
        <w:pBdr>
          <w:top w:val="nil"/>
          <w:left w:val="nil"/>
          <w:bottom w:val="nil"/>
          <w:right w:val="nil"/>
          <w:between w:val="nil"/>
        </w:pBdr>
        <w:spacing w:before="9" w:after="0" w:line="240" w:lineRule="auto"/>
        <w:rPr>
          <w:rFonts w:ascii="Times New Roman" w:eastAsia="Times New Roman" w:hAnsi="Times New Roman" w:cs="Times New Roman"/>
          <w:color w:val="000000"/>
          <w:sz w:val="23"/>
          <w:szCs w:val="23"/>
        </w:rPr>
      </w:pPr>
    </w:p>
    <w:p w:rsidR="00F24D6C" w:rsidRDefault="00D04777">
      <w:pPr>
        <w:widowControl w:val="0"/>
        <w:pBdr>
          <w:top w:val="nil"/>
          <w:left w:val="nil"/>
          <w:bottom w:val="nil"/>
          <w:right w:val="nil"/>
          <w:between w:val="nil"/>
        </w:pBdr>
        <w:spacing w:after="0" w:line="240" w:lineRule="auto"/>
        <w:ind w:left="240" w:right="8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materials or previously prepared notes will be allowed into the preparation or presentation room with the contestant.</w:t>
      </w:r>
    </w:p>
    <w:p w:rsidR="00F24D6C" w:rsidRDefault="00D04777">
      <w:pPr>
        <w:spacing w:before="181"/>
        <w:ind w:left="240"/>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JUDGING PROCEDURE</w:t>
      </w:r>
    </w:p>
    <w:p w:rsidR="00F24D6C" w:rsidRDefault="00D04777">
      <w:pPr>
        <w:widowControl w:val="0"/>
        <w:numPr>
          <w:ilvl w:val="0"/>
          <w:numId w:val="1"/>
        </w:numPr>
        <w:pBdr>
          <w:top w:val="nil"/>
          <w:left w:val="nil"/>
          <w:bottom w:val="nil"/>
          <w:right w:val="nil"/>
          <w:between w:val="nil"/>
        </w:pBdr>
        <w:tabs>
          <w:tab w:val="left" w:pos="601"/>
        </w:tabs>
        <w:spacing w:before="105"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draw two (2) different business topics and will select either one. The topics may deal with Busi</w:t>
      </w:r>
      <w:r>
        <w:rPr>
          <w:rFonts w:ascii="Times New Roman" w:eastAsia="Times New Roman" w:hAnsi="Times New Roman" w:cs="Times New Roman"/>
          <w:color w:val="000000"/>
          <w:sz w:val="24"/>
          <w:szCs w:val="24"/>
        </w:rPr>
        <w:t>ness Professionals of America, office situations, the business world, etc.</w:t>
      </w:r>
    </w:p>
    <w:p w:rsidR="00F24D6C" w:rsidRDefault="00D04777">
      <w:pPr>
        <w:widowControl w:val="0"/>
        <w:numPr>
          <w:ilvl w:val="0"/>
          <w:numId w:val="1"/>
        </w:numPr>
        <w:pBdr>
          <w:top w:val="nil"/>
          <w:left w:val="nil"/>
          <w:bottom w:val="nil"/>
          <w:right w:val="nil"/>
          <w:between w:val="nil"/>
        </w:pBdr>
        <w:tabs>
          <w:tab w:val="left" w:pos="601"/>
        </w:tabs>
        <w:spacing w:before="7"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contestants will be provided ten (10) minutes to develop the topic. Notes will be made on the note cards provided by the event proctor. No advisor contact will be allowed between the time of receiving the topic and the delivery.</w:t>
      </w:r>
    </w:p>
    <w:p w:rsidR="00F24D6C" w:rsidRDefault="00D04777">
      <w:pPr>
        <w:widowControl w:val="0"/>
        <w:numPr>
          <w:ilvl w:val="0"/>
          <w:numId w:val="1"/>
        </w:numPr>
        <w:pBdr>
          <w:top w:val="nil"/>
          <w:left w:val="nil"/>
          <w:bottom w:val="nil"/>
          <w:right w:val="nil"/>
          <w:between w:val="nil"/>
        </w:pBdr>
        <w:tabs>
          <w:tab w:val="left" w:pos="601"/>
        </w:tabs>
        <w:spacing w:before="5"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Contestants will be int</w:t>
      </w:r>
      <w:r>
        <w:rPr>
          <w:rFonts w:ascii="Times New Roman" w:eastAsia="Times New Roman" w:hAnsi="Times New Roman" w:cs="Times New Roman"/>
          <w:color w:val="000000"/>
          <w:sz w:val="24"/>
          <w:szCs w:val="24"/>
        </w:rPr>
        <w:t xml:space="preserve">roduced by contestant number. </w:t>
      </w:r>
      <w:r>
        <w:rPr>
          <w:rFonts w:ascii="Times New Roman" w:eastAsia="Times New Roman" w:hAnsi="Times New Roman" w:cs="Times New Roman"/>
          <w:b/>
          <w:color w:val="000000"/>
          <w:sz w:val="24"/>
          <w:szCs w:val="24"/>
        </w:rPr>
        <w:t>Contestants may continue to wear their name badges.</w:t>
      </w:r>
    </w:p>
    <w:p w:rsidR="00F24D6C" w:rsidRDefault="00D04777">
      <w:pPr>
        <w:widowControl w:val="0"/>
        <w:numPr>
          <w:ilvl w:val="0"/>
          <w:numId w:val="1"/>
        </w:numPr>
        <w:pBdr>
          <w:top w:val="nil"/>
          <w:left w:val="nil"/>
          <w:bottom w:val="nil"/>
          <w:right w:val="nil"/>
          <w:between w:val="nil"/>
        </w:pBdr>
        <w:tabs>
          <w:tab w:val="left" w:pos="601"/>
        </w:tabs>
        <w:spacing w:after="0" w:line="289"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Contestants will present before a panel of judges and timekeeper.</w:t>
      </w:r>
    </w:p>
    <w:p w:rsidR="00F24D6C" w:rsidRDefault="00D04777">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length of the speech will be less than two (2) minutes and no more than four (4) minutes.</w:t>
      </w:r>
    </w:p>
    <w:p w:rsidR="00F24D6C" w:rsidRDefault="00D04777">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contestant will be given warnings via flash cards when there are two (2) minutes remaining and when there is one (1) minute remaining during the speaking time.</w:t>
      </w:r>
    </w:p>
    <w:p w:rsidR="00F24D6C" w:rsidRDefault="00D04777">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speech will be stopped at four (4) minutes.</w:t>
      </w:r>
    </w:p>
    <w:p w:rsidR="00F24D6C" w:rsidRDefault="00D04777">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time is allotted for judges’ questions.</w:t>
      </w:r>
    </w:p>
    <w:p w:rsidR="00F24D6C" w:rsidRDefault="00D04777">
      <w:pPr>
        <w:widowControl w:val="0"/>
        <w:numPr>
          <w:ilvl w:val="0"/>
          <w:numId w:val="1"/>
        </w:numPr>
        <w:pBdr>
          <w:top w:val="nil"/>
          <w:left w:val="nil"/>
          <w:bottom w:val="nil"/>
          <w:right w:val="nil"/>
          <w:between w:val="nil"/>
        </w:pBdr>
        <w:tabs>
          <w:tab w:val="left" w:pos="601"/>
        </w:tabs>
        <w:spacing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ontestants should be dismissed upon completion of their speech.</w:t>
      </w:r>
    </w:p>
    <w:p w:rsidR="00F24D6C" w:rsidRDefault="00D04777">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There can be no ties in the top ten (10) contestants. </w:t>
      </w:r>
      <w:r>
        <w:rPr>
          <w:rFonts w:ascii="Times New Roman" w:eastAsia="Times New Roman" w:hAnsi="Times New Roman" w:cs="Times New Roman"/>
          <w:color w:val="000000"/>
          <w:sz w:val="24"/>
          <w:szCs w:val="24"/>
        </w:rPr>
        <w:t>It is the responsibility of the judges to break any ties.</w:t>
      </w:r>
    </w:p>
    <w:p w:rsidR="00F24D6C" w:rsidRDefault="00D04777">
      <w:pPr>
        <w:widowControl w:val="0"/>
        <w:numPr>
          <w:ilvl w:val="0"/>
          <w:numId w:val="1"/>
        </w:numPr>
        <w:pBdr>
          <w:top w:val="nil"/>
          <w:left w:val="nil"/>
          <w:bottom w:val="nil"/>
          <w:right w:val="nil"/>
          <w:between w:val="nil"/>
        </w:pBdr>
        <w:tabs>
          <w:tab w:val="left" w:pos="601"/>
        </w:tabs>
        <w:spacing w:before="2" w:after="0" w:line="293"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Administrator will fill out ranking sheet prior to dismissing the judges.</w:t>
      </w:r>
    </w:p>
    <w:p w:rsidR="00F24D6C" w:rsidRDefault="00D04777">
      <w:pPr>
        <w:widowControl w:val="0"/>
        <w:numPr>
          <w:ilvl w:val="0"/>
          <w:numId w:val="1"/>
        </w:numPr>
        <w:pBdr>
          <w:top w:val="nil"/>
          <w:left w:val="nil"/>
          <w:bottom w:val="nil"/>
          <w:right w:val="nil"/>
          <w:between w:val="nil"/>
        </w:pBdr>
        <w:tabs>
          <w:tab w:val="left" w:pos="601"/>
        </w:tabs>
        <w:spacing w:before="2"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more than one (1) section is necessary, finalists will be determined by selecting an equal number from each section.</w:t>
      </w:r>
    </w:p>
    <w:p w:rsidR="00F24D6C" w:rsidRDefault="00D04777">
      <w:pPr>
        <w:widowControl w:val="0"/>
        <w:numPr>
          <w:ilvl w:val="0"/>
          <w:numId w:val="1"/>
        </w:numPr>
        <w:pBdr>
          <w:top w:val="nil"/>
          <w:left w:val="nil"/>
          <w:bottom w:val="nil"/>
          <w:right w:val="nil"/>
          <w:between w:val="nil"/>
        </w:pBdr>
        <w:tabs>
          <w:tab w:val="left" w:pos="601"/>
        </w:tabs>
        <w:spacing w:before="4" w:after="0" w:line="235"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Give administrator all Judges’ Rating Sheets, Judge Evaluation Sheets and contest materials.</w:t>
      </w:r>
    </w:p>
    <w:p w:rsidR="00F24D6C" w:rsidRDefault="00D04777">
      <w:pPr>
        <w:widowControl w:val="0"/>
        <w:numPr>
          <w:ilvl w:val="0"/>
          <w:numId w:val="1"/>
        </w:numPr>
        <w:pBdr>
          <w:top w:val="nil"/>
          <w:left w:val="nil"/>
          <w:bottom w:val="nil"/>
          <w:right w:val="nil"/>
          <w:between w:val="nil"/>
        </w:pBdr>
        <w:tabs>
          <w:tab w:val="left" w:pos="601"/>
        </w:tabs>
        <w:spacing w:before="3"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audience is allowed in the contest room.</w:t>
      </w:r>
    </w:p>
    <w:p w:rsidR="00F24D6C" w:rsidRDefault="00F24D6C">
      <w:pPr>
        <w:widowControl w:val="0"/>
        <w:pBdr>
          <w:top w:val="nil"/>
          <w:left w:val="nil"/>
          <w:bottom w:val="nil"/>
          <w:right w:val="nil"/>
          <w:between w:val="nil"/>
        </w:pBdr>
        <w:spacing w:before="3" w:after="0" w:line="240" w:lineRule="auto"/>
        <w:rPr>
          <w:rFonts w:ascii="Times New Roman" w:eastAsia="Times New Roman" w:hAnsi="Times New Roman" w:cs="Times New Roman"/>
          <w:color w:val="000000"/>
          <w:sz w:val="24"/>
          <w:szCs w:val="24"/>
        </w:rPr>
      </w:pPr>
    </w:p>
    <w:p w:rsidR="00F24D6C" w:rsidRDefault="00D04777">
      <w:pPr>
        <w:pStyle w:val="Heading1"/>
        <w:spacing w:before="0"/>
        <w:ind w:firstLine="240"/>
      </w:pPr>
      <w:r>
        <w:t>Please double-check and verify all scores!</w:t>
      </w:r>
    </w:p>
    <w:p w:rsidR="00F24D6C" w:rsidRDefault="00D04777">
      <w:pPr>
        <w:rPr>
          <w:rFonts w:ascii="Times New Roman" w:eastAsia="Times New Roman" w:hAnsi="Times New Roman" w:cs="Times New Roman"/>
          <w:b/>
          <w:sz w:val="28"/>
          <w:szCs w:val="28"/>
          <w:u w:val="single"/>
        </w:rPr>
      </w:pPr>
      <w:r>
        <w:br w:type="page"/>
      </w:r>
    </w:p>
    <w:p w:rsidR="00F24D6C" w:rsidRDefault="00D04777">
      <w:pPr>
        <w:spacing w:before="89"/>
        <w:ind w:left="24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TOPICS:</w:t>
      </w:r>
    </w:p>
    <w:p w:rsidR="00F24D6C" w:rsidRDefault="00F24D6C">
      <w:pPr>
        <w:spacing w:before="89"/>
        <w:ind w:left="240"/>
        <w:rPr>
          <w:rFonts w:ascii="Times New Roman" w:eastAsia="Times New Roman" w:hAnsi="Times New Roman" w:cs="Times New Roman"/>
          <w:b/>
          <w:sz w:val="28"/>
          <w:szCs w:val="28"/>
        </w:rPr>
      </w:pPr>
    </w:p>
    <w:p w:rsidR="00F24D6C" w:rsidRDefault="00D04777">
      <w:pPr>
        <w:spacing w:after="800"/>
        <w:ind w:firstLine="240"/>
        <w:rPr>
          <w:rFonts w:ascii="Times New Roman" w:eastAsia="Times New Roman" w:hAnsi="Times New Roman" w:cs="Times New Roman"/>
          <w:sz w:val="28"/>
          <w:szCs w:val="28"/>
        </w:rPr>
      </w:pPr>
      <w:r>
        <w:rPr>
          <w:rFonts w:ascii="Times New Roman" w:eastAsia="Times New Roman" w:hAnsi="Times New Roman" w:cs="Times New Roman"/>
          <w:sz w:val="28"/>
          <w:szCs w:val="28"/>
        </w:rPr>
        <w:t>What is the best trip you have ever taken?</w:t>
      </w:r>
    </w:p>
    <w:p w:rsidR="00F24D6C" w:rsidRDefault="00D04777">
      <w:pPr>
        <w:spacing w:after="800"/>
        <w:ind w:left="360"/>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sz w:val="28"/>
          <w:szCs w:val="28"/>
        </w:rPr>
        <w:t>Is it a good idea for a business to check the social media accounts of future employees?</w:t>
      </w:r>
    </w:p>
    <w:p w:rsidR="00F24D6C" w:rsidRDefault="00D04777">
      <w:pPr>
        <w:spacing w:after="80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Should every high school student take at least one online class?</w:t>
      </w:r>
    </w:p>
    <w:p w:rsidR="00F24D6C" w:rsidRDefault="00D04777">
      <w:pPr>
        <w:spacing w:after="80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Sho</w:t>
      </w:r>
      <w:r>
        <w:rPr>
          <w:rFonts w:ascii="Times New Roman" w:eastAsia="Times New Roman" w:hAnsi="Times New Roman" w:cs="Times New Roman"/>
          <w:sz w:val="28"/>
          <w:szCs w:val="28"/>
        </w:rPr>
        <w:t>uld companies randomly drug test their employees?</w:t>
      </w:r>
    </w:p>
    <w:p w:rsidR="00F24D6C" w:rsidRDefault="00D04777">
      <w:pPr>
        <w:spacing w:after="80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Should schools monitor social media content of their students?</w:t>
      </w:r>
    </w:p>
    <w:p w:rsidR="00F24D6C" w:rsidRDefault="00D04777">
      <w:pPr>
        <w:spacing w:after="80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What are some of the benefits of working on a team?</w:t>
      </w:r>
    </w:p>
    <w:p w:rsidR="00F24D6C" w:rsidRDefault="00D04777">
      <w:pPr>
        <w:spacing w:after="80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What is the most important attribute an employer should look for in an employee?</w:t>
      </w:r>
    </w:p>
    <w:p w:rsidR="00F24D6C" w:rsidRDefault="00D04777">
      <w:pPr>
        <w:spacing w:after="80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What are the benefits of having a part-time job in high school?</w:t>
      </w:r>
    </w:p>
    <w:p w:rsidR="00F24D6C" w:rsidRDefault="00F24D6C">
      <w:pPr>
        <w:spacing w:after="800"/>
        <w:ind w:left="274"/>
        <w:rPr>
          <w:rFonts w:ascii="Times New Roman" w:eastAsia="Times New Roman" w:hAnsi="Times New Roman" w:cs="Times New Roman"/>
          <w:sz w:val="28"/>
          <w:szCs w:val="28"/>
        </w:rPr>
      </w:pPr>
    </w:p>
    <w:sectPr w:rsidR="00F24D6C" w:rsidSect="00913949">
      <w:headerReference w:type="default" r:id="rId10"/>
      <w:footerReference w:type="default" r:id="rId11"/>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777" w:rsidRDefault="00D04777">
      <w:pPr>
        <w:spacing w:after="0" w:line="240" w:lineRule="auto"/>
      </w:pPr>
      <w:r>
        <w:separator/>
      </w:r>
    </w:p>
  </w:endnote>
  <w:endnote w:type="continuationSeparator" w:id="0">
    <w:p w:rsidR="00D04777" w:rsidRDefault="00D04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6C" w:rsidRDefault="00D04777">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4924425</wp:posOffset>
          </wp:positionH>
          <wp:positionV relativeFrom="paragraph">
            <wp:posOffset>-191134</wp:posOffset>
          </wp:positionV>
          <wp:extent cx="1496695" cy="450448"/>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777" w:rsidRDefault="00D04777">
      <w:pPr>
        <w:spacing w:after="0" w:line="240" w:lineRule="auto"/>
      </w:pPr>
      <w:r>
        <w:separator/>
      </w:r>
    </w:p>
  </w:footnote>
  <w:footnote w:type="continuationSeparator" w:id="0">
    <w:p w:rsidR="00D04777" w:rsidRDefault="00D04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D6C" w:rsidRDefault="00F24D6C">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p>
  <w:p w:rsidR="00F24D6C" w:rsidRDefault="00D04777">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EXTEMPORANEOUS SPEECH</w:t>
    </w:r>
  </w:p>
  <w:p w:rsidR="00F24D6C" w:rsidRDefault="00D04777">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FINAL KEY 2022</w:t>
    </w:r>
  </w:p>
  <w:p w:rsidR="00F24D6C" w:rsidRDefault="00D04777">
    <w:pPr>
      <w:ind w:left="-810"/>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913949">
      <w:rPr>
        <w:rFonts w:ascii="Times New Roman" w:eastAsia="Times New Roman" w:hAnsi="Times New Roman" w:cs="Times New Roman"/>
      </w:rPr>
      <w:fldChar w:fldCharType="separate"/>
    </w:r>
    <w:r w:rsidR="00913949">
      <w:rPr>
        <w:rFonts w:ascii="Times New Roman" w:eastAsia="Times New Roman" w:hAnsi="Times New Roman" w:cs="Times New Roman"/>
        <w:noProof/>
      </w:rPr>
      <w:t>3</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sidR="00913949">
      <w:rPr>
        <w:rFonts w:ascii="Times New Roman" w:eastAsia="Times New Roman" w:hAnsi="Times New Roman" w:cs="Times New Roman"/>
      </w:rPr>
      <w:fldChar w:fldCharType="separate"/>
    </w:r>
    <w:r w:rsidR="00913949">
      <w:rPr>
        <w:rFonts w:ascii="Times New Roman" w:eastAsia="Times New Roman" w:hAnsi="Times New Roman" w:cs="Times New Roman"/>
        <w:noProof/>
      </w:rPr>
      <w:t>3</w:t>
    </w:r>
    <w:r>
      <w:rPr>
        <w:rFonts w:ascii="Times New Roman" w:eastAsia="Times New Roman" w:hAnsi="Times New Roman" w:cs="Times New Roman"/>
      </w:rPr>
      <w:fldChar w:fldCharType="end"/>
    </w:r>
  </w:p>
  <w:p w:rsidR="00F24D6C" w:rsidRDefault="00F24D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E164F"/>
    <w:multiLevelType w:val="multilevel"/>
    <w:tmpl w:val="F816118C"/>
    <w:lvl w:ilvl="0">
      <w:start w:val="1"/>
      <w:numFmt w:val="bullet"/>
      <w:lvlText w:val="●"/>
      <w:lvlJc w:val="left"/>
      <w:pPr>
        <w:ind w:left="600" w:hanging="360"/>
      </w:pPr>
      <w:rPr>
        <w:rFonts w:ascii="Noto Sans Symbols" w:eastAsia="Noto Sans Symbols" w:hAnsi="Noto Sans Symbols" w:cs="Noto Sans Symbols"/>
        <w:sz w:val="24"/>
        <w:szCs w:val="24"/>
      </w:rPr>
    </w:lvl>
    <w:lvl w:ilvl="1">
      <w:start w:val="1"/>
      <w:numFmt w:val="bullet"/>
      <w:lvlText w:val="•"/>
      <w:lvlJc w:val="left"/>
      <w:pPr>
        <w:ind w:left="1554" w:hanging="360"/>
      </w:pPr>
    </w:lvl>
    <w:lvl w:ilvl="2">
      <w:start w:val="1"/>
      <w:numFmt w:val="bullet"/>
      <w:lvlText w:val="•"/>
      <w:lvlJc w:val="left"/>
      <w:pPr>
        <w:ind w:left="2508" w:hanging="360"/>
      </w:pPr>
    </w:lvl>
    <w:lvl w:ilvl="3">
      <w:start w:val="1"/>
      <w:numFmt w:val="bullet"/>
      <w:lvlText w:val="•"/>
      <w:lvlJc w:val="left"/>
      <w:pPr>
        <w:ind w:left="3462" w:hanging="360"/>
      </w:pPr>
    </w:lvl>
    <w:lvl w:ilvl="4">
      <w:start w:val="1"/>
      <w:numFmt w:val="bullet"/>
      <w:lvlText w:val="•"/>
      <w:lvlJc w:val="left"/>
      <w:pPr>
        <w:ind w:left="4416" w:hanging="360"/>
      </w:pPr>
    </w:lvl>
    <w:lvl w:ilvl="5">
      <w:start w:val="1"/>
      <w:numFmt w:val="bullet"/>
      <w:lvlText w:val="•"/>
      <w:lvlJc w:val="left"/>
      <w:pPr>
        <w:ind w:left="5370" w:hanging="360"/>
      </w:pPr>
    </w:lvl>
    <w:lvl w:ilvl="6">
      <w:start w:val="1"/>
      <w:numFmt w:val="bullet"/>
      <w:lvlText w:val="•"/>
      <w:lvlJc w:val="left"/>
      <w:pPr>
        <w:ind w:left="6324" w:hanging="360"/>
      </w:pPr>
    </w:lvl>
    <w:lvl w:ilvl="7">
      <w:start w:val="1"/>
      <w:numFmt w:val="bullet"/>
      <w:lvlText w:val="•"/>
      <w:lvlJc w:val="left"/>
      <w:pPr>
        <w:ind w:left="7278" w:hanging="360"/>
      </w:pPr>
    </w:lvl>
    <w:lvl w:ilvl="8">
      <w:start w:val="1"/>
      <w:numFmt w:val="bullet"/>
      <w:lvlText w:val="•"/>
      <w:lvlJc w:val="left"/>
      <w:pPr>
        <w:ind w:left="823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D6C"/>
    <w:rsid w:val="00913949"/>
    <w:rsid w:val="00D04777"/>
    <w:rsid w:val="00F24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18390"/>
  <w15:docId w15:val="{7B00D493-4F59-4514-A5F3-D0D2B6E4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B0036"/>
    <w:pPr>
      <w:widowControl w:val="0"/>
      <w:autoSpaceDE w:val="0"/>
      <w:autoSpaceDN w:val="0"/>
      <w:spacing w:before="89" w:after="0" w:line="240" w:lineRule="auto"/>
      <w:ind w:left="240"/>
      <w:outlineLvl w:val="0"/>
    </w:pPr>
    <w:rPr>
      <w:rFonts w:ascii="Times New Roman" w:eastAsia="Times New Roman" w:hAnsi="Times New Roman" w:cs="Times New Roman"/>
      <w:b/>
      <w:bCs/>
      <w:sz w:val="28"/>
      <w:szCs w:val="28"/>
      <w:u w:val="single" w:color="000000"/>
      <w:lang w:bidi="en-US"/>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1"/>
    <w:qFormat/>
    <w:rsid w:val="001A2C02"/>
    <w:pPr>
      <w:ind w:left="720"/>
      <w:contextualSpacing/>
    </w:pPr>
  </w:style>
  <w:style w:type="character" w:customStyle="1" w:styleId="Heading1Char">
    <w:name w:val="Heading 1 Char"/>
    <w:basedOn w:val="DefaultParagraphFont"/>
    <w:link w:val="Heading1"/>
    <w:uiPriority w:val="9"/>
    <w:rsid w:val="000B0036"/>
    <w:rPr>
      <w:rFonts w:ascii="Times New Roman" w:eastAsia="Times New Roman" w:hAnsi="Times New Roman" w:cs="Times New Roman"/>
      <w:b/>
      <w:bCs/>
      <w:sz w:val="28"/>
      <w:szCs w:val="28"/>
      <w:u w:val="single" w:color="000000"/>
      <w:lang w:bidi="en-US"/>
    </w:rPr>
  </w:style>
  <w:style w:type="paragraph" w:styleId="BodyText">
    <w:name w:val="Body Text"/>
    <w:basedOn w:val="Normal"/>
    <w:link w:val="BodyTextChar"/>
    <w:uiPriority w:val="1"/>
    <w:semiHidden/>
    <w:unhideWhenUsed/>
    <w:qFormat/>
    <w:rsid w:val="000B0036"/>
    <w:pPr>
      <w:widowControl w:val="0"/>
      <w:autoSpaceDE w:val="0"/>
      <w:autoSpaceDN w:val="0"/>
      <w:spacing w:after="0" w:line="240" w:lineRule="auto"/>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semiHidden/>
    <w:rsid w:val="000B0036"/>
    <w:rPr>
      <w:rFonts w:ascii="Times New Roman" w:eastAsia="Times New Roman" w:hAnsi="Times New Roman" w:cs="Times New Roman"/>
      <w:sz w:val="24"/>
      <w:szCs w:val="24"/>
      <w:lang w:bidi="en-US"/>
    </w:rPr>
  </w:style>
  <w:style w:type="paragraph" w:styleId="BalloonText">
    <w:name w:val="Balloon Text"/>
    <w:basedOn w:val="Normal"/>
    <w:link w:val="BalloonTextChar"/>
    <w:uiPriority w:val="99"/>
    <w:semiHidden/>
    <w:unhideWhenUsed/>
    <w:rsid w:val="009109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09F1"/>
    <w:rPr>
      <w:rFonts w:ascii="Segoe UI" w:hAnsi="Segoe UI" w:cs="Segoe UI"/>
      <w:sz w:val="18"/>
      <w:szCs w:val="18"/>
    </w:rPr>
  </w:style>
  <w:style w:type="paragraph" w:styleId="Revision">
    <w:name w:val="Revision"/>
    <w:hidden/>
    <w:uiPriority w:val="99"/>
    <w:semiHidden/>
    <w:rsid w:val="00322D96"/>
    <w:pPr>
      <w:spacing w:after="0" w:line="240" w:lineRule="auto"/>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M7BTrbhpC7Jk3CHx332z4IIvZg==">AMUW2mVCObOATHF7sSvf7YkLuKv8RXdEZhkR+Cyw1+3U4q0brozPsyoKf/LMRciCRc4VvqSFG/Llt2WLYHW+tDJG3x1A1ILMQf8UBYlSxyQVSg8K/qI2TV8oyisCebABP+8374mz83rG1Qq1updnS5jYHEnVjeyjobtLGcZ4uKKvqC/nofBfr8vsv3c/z3i0QS93BdmKeDMRY+FnVi5JpyqyCFwVCIiwj+g/jo+xohhroJUxCS//FX4=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Amber McNew</cp:lastModifiedBy>
  <cp:revision>2</cp:revision>
  <dcterms:created xsi:type="dcterms:W3CDTF">2021-08-17T20:26:00Z</dcterms:created>
  <dcterms:modified xsi:type="dcterms:W3CDTF">2021-08-17T20:26:00Z</dcterms:modified>
</cp:coreProperties>
</file>